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180D">
        <w:rPr>
          <w:rFonts w:ascii="Arial" w:hAnsi="Arial" w:cs="Arial"/>
          <w:b/>
          <w:bCs/>
          <w:iCs/>
          <w:spacing w:val="-10"/>
          <w:sz w:val="32"/>
          <w:szCs w:val="32"/>
        </w:rPr>
        <w:t>30.03.2021 Г. № 114</w:t>
      </w:r>
    </w:p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180D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180D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180D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180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B48C0" w:rsidRPr="00D7180D" w:rsidRDefault="006B48C0" w:rsidP="00D7180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D7180D">
        <w:rPr>
          <w:rFonts w:ascii="Arial" w:hAnsi="Arial" w:cs="Arial"/>
          <w:b/>
          <w:sz w:val="32"/>
          <w:szCs w:val="32"/>
        </w:rPr>
        <w:t>ДУМА</w:t>
      </w:r>
    </w:p>
    <w:p w:rsidR="006B48C0" w:rsidRPr="00D7180D" w:rsidRDefault="006B48C0" w:rsidP="00D7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180D">
        <w:rPr>
          <w:rFonts w:ascii="Arial" w:hAnsi="Arial" w:cs="Arial"/>
          <w:b/>
          <w:sz w:val="32"/>
          <w:szCs w:val="32"/>
        </w:rPr>
        <w:t>РЕШЕНИЕ</w:t>
      </w:r>
    </w:p>
    <w:p w:rsidR="00D7180D" w:rsidRDefault="00D7180D" w:rsidP="00D7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48C0" w:rsidRPr="00D7180D" w:rsidRDefault="006B48C0" w:rsidP="00D7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180D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6B48C0" w:rsidRPr="00D7180D" w:rsidRDefault="006B48C0" w:rsidP="00D7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180D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6B48C0" w:rsidRPr="00D7180D" w:rsidRDefault="006B48C0" w:rsidP="00D7180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B48C0" w:rsidRPr="00D7180D" w:rsidRDefault="006B48C0" w:rsidP="006B48C0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D7180D">
        <w:rPr>
          <w:rFonts w:ascii="Arial" w:hAnsi="Arial" w:cs="Arial"/>
          <w:b/>
          <w:sz w:val="24"/>
          <w:szCs w:val="24"/>
        </w:rPr>
        <w:t xml:space="preserve"> </w:t>
      </w:r>
      <w:r w:rsidRPr="00D7180D">
        <w:rPr>
          <w:rFonts w:ascii="Arial" w:hAnsi="Arial" w:cs="Arial"/>
          <w:sz w:val="24"/>
          <w:szCs w:val="24"/>
        </w:rPr>
        <w:t>Дума сельского поселения</w:t>
      </w:r>
    </w:p>
    <w:p w:rsidR="006B48C0" w:rsidRPr="00D7180D" w:rsidRDefault="006B48C0" w:rsidP="006B48C0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7180D">
        <w:rPr>
          <w:rFonts w:ascii="Arial" w:hAnsi="Arial" w:cs="Arial"/>
          <w:b/>
          <w:sz w:val="30"/>
          <w:szCs w:val="30"/>
        </w:rPr>
        <w:t>РЕШИЛА: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1.</w:t>
      </w:r>
      <w:r w:rsidRPr="00D7180D">
        <w:rPr>
          <w:rFonts w:ascii="Arial" w:hAnsi="Arial" w:cs="Arial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-часть 3 статьи 1 Устава Поселения изложить в следующей редакции</w:t>
      </w:r>
      <w:r w:rsidRPr="00D7180D">
        <w:rPr>
          <w:rFonts w:ascii="Arial" w:hAnsi="Arial" w:cs="Arial"/>
          <w:sz w:val="24"/>
          <w:szCs w:val="24"/>
        </w:rPr>
        <w:t xml:space="preserve">: 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«3. Наименование муниципального образования – муниципальное образование «Тихоновка» Боханского муниципального района Иркутской области. Сокращенное наименование – МО «Тихоновка». Понятия «Поселение», «муниципальное образование», «сельское Поселение «Тихоновка» далее по тексту настоящего Устава используется в равной мере для обозначения муниципального образования «Тихоновка».;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48C0" w:rsidRPr="00D7180D" w:rsidRDefault="006B48C0" w:rsidP="00D7180D">
      <w:pPr>
        <w:pStyle w:val="ConsPlusNormal0"/>
        <w:jc w:val="both"/>
        <w:rPr>
          <w:rFonts w:ascii="Arial" w:hAnsi="Arial" w:cs="Arial"/>
          <w:b w:val="0"/>
          <w:sz w:val="24"/>
          <w:szCs w:val="24"/>
        </w:rPr>
      </w:pPr>
      <w:r w:rsidRPr="00D7180D">
        <w:rPr>
          <w:rFonts w:ascii="Arial" w:hAnsi="Arial" w:cs="Arial"/>
          <w:b w:val="0"/>
          <w:sz w:val="24"/>
          <w:szCs w:val="24"/>
        </w:rPr>
        <w:t xml:space="preserve">        -</w:t>
      </w:r>
      <w:r w:rsidRPr="00D7180D">
        <w:rPr>
          <w:rFonts w:ascii="Arial" w:hAnsi="Arial" w:cs="Arial"/>
          <w:sz w:val="24"/>
          <w:szCs w:val="24"/>
        </w:rPr>
        <w:t xml:space="preserve"> пункт 39 статьи 6 Устава Поселения читать в новой редакции: «</w:t>
      </w:r>
      <w:r w:rsidRPr="00D7180D">
        <w:rPr>
          <w:rFonts w:ascii="Arial" w:hAnsi="Arial" w:cs="Arial"/>
          <w:b w:val="0"/>
          <w:sz w:val="24"/>
          <w:szCs w:val="24"/>
        </w:rPr>
        <w:t xml:space="preserve">39) участие в соответствии с </w:t>
      </w:r>
      <w:r w:rsidRPr="00D7180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Федеральным </w:t>
      </w:r>
      <w:hyperlink r:id="rId4" w:history="1">
        <w:r w:rsidRPr="00D7180D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  <w:lang w:val="ru-RU"/>
          </w:rPr>
          <w:t>законом</w:t>
        </w:r>
      </w:hyperlink>
      <w:r w:rsidRPr="00D7180D">
        <w:rPr>
          <w:rFonts w:ascii="Arial" w:hAnsi="Arial" w:cs="Arial"/>
          <w:b w:val="0"/>
          <w:sz w:val="24"/>
          <w:szCs w:val="24"/>
        </w:rPr>
        <w:t xml:space="preserve"> в выполнении комплексных кадастровых работ;». 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48C0" w:rsidRPr="00D7180D" w:rsidRDefault="006B48C0" w:rsidP="00D7180D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-часть 1 статьи 7 Устава Поселения дополнить пунктом 18 следующего содержания</w:t>
      </w:r>
      <w:r w:rsidRPr="00D7180D">
        <w:rPr>
          <w:rFonts w:ascii="Arial" w:hAnsi="Arial" w:cs="Arial"/>
          <w:sz w:val="24"/>
          <w:szCs w:val="24"/>
        </w:rPr>
        <w:t xml:space="preserve">: «18) предоставление </w:t>
      </w:r>
      <w:r w:rsidR="00D7180D" w:rsidRPr="00D7180D">
        <w:rPr>
          <w:rFonts w:ascii="Arial" w:hAnsi="Arial" w:cs="Arial"/>
          <w:sz w:val="24"/>
          <w:szCs w:val="24"/>
        </w:rPr>
        <w:t>сотруднику,</w:t>
      </w:r>
      <w:r w:rsidRPr="00D7180D">
        <w:rPr>
          <w:rFonts w:ascii="Arial" w:hAnsi="Arial" w:cs="Arial"/>
          <w:sz w:val="24"/>
          <w:szCs w:val="24"/>
        </w:rPr>
        <w:t xml:space="preserve">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-дополнить статью 29 Устава Поселения частью 8.1 следующего содержания:</w:t>
      </w:r>
      <w:r w:rsidRPr="00D7180D">
        <w:rPr>
          <w:rFonts w:ascii="Arial" w:hAnsi="Arial" w:cs="Arial"/>
          <w:sz w:val="24"/>
          <w:szCs w:val="24"/>
        </w:rPr>
        <w:t xml:space="preserve"> «8.1 Депутату Думы муниципального образования «Тихоновка»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два рабочих дня в месяц.»;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-часть 19.1 статьи 29 Устава Поселения изложить в следующей редакции: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 xml:space="preserve">«19.1 К депутату поселения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D7180D">
        <w:rPr>
          <w:rFonts w:ascii="Arial" w:hAnsi="Arial" w:cs="Arial"/>
          <w:sz w:val="24"/>
          <w:szCs w:val="24"/>
        </w:rPr>
        <w:lastRenderedPageBreak/>
        <w:t>несущественным, могут быть применены меры ответственности установленные частью 7.3-1 ст.40 Федерального закона № 131-ФЗ «Об общих принципах организации местного самоуправления в Российской Федерации».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области.»;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 xml:space="preserve">-пункт 1) части 7 статьи 29 Устава Поселения дополнить после слов </w:t>
      </w:r>
      <w:r w:rsidR="00D7180D" w:rsidRPr="00D7180D">
        <w:rPr>
          <w:rFonts w:ascii="Arial" w:hAnsi="Arial" w:cs="Arial"/>
          <w:sz w:val="24"/>
          <w:szCs w:val="24"/>
        </w:rPr>
        <w:t>«работы</w:t>
      </w:r>
      <w:r w:rsidR="00D7180D">
        <w:rPr>
          <w:rFonts w:ascii="Arial" w:hAnsi="Arial" w:cs="Arial"/>
          <w:sz w:val="24"/>
          <w:szCs w:val="24"/>
        </w:rPr>
        <w:t xml:space="preserve"> (должности) словами: «</w:t>
      </w:r>
      <w:r w:rsidRPr="00D7180D">
        <w:rPr>
          <w:rFonts w:ascii="Arial" w:hAnsi="Arial" w:cs="Arial"/>
          <w:sz w:val="24"/>
          <w:szCs w:val="24"/>
        </w:rPr>
        <w:t>на период, продолжительность которого составляет два рабочих дня в месяц;»;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b/>
          <w:sz w:val="24"/>
          <w:szCs w:val="24"/>
        </w:rPr>
        <w:t>-часть 4 статьи 31 Устава Поселения изложить в следующей редакции</w:t>
      </w:r>
      <w:r w:rsidRPr="00D7180D">
        <w:rPr>
          <w:rFonts w:ascii="Arial" w:hAnsi="Arial" w:cs="Arial"/>
          <w:sz w:val="24"/>
          <w:szCs w:val="24"/>
        </w:rPr>
        <w:t>: «4. К главе поселения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установленные частью 7.3-1 ст.40 Федерального закона № 131-ФЗ «Об общих принципах организации местного самоуправления в Российской Федерации».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7180D">
        <w:rPr>
          <w:rFonts w:ascii="Arial" w:hAnsi="Arial" w:cs="Arial"/>
          <w:bCs/>
          <w:sz w:val="24"/>
          <w:szCs w:val="24"/>
        </w:rPr>
        <w:t>-</w:t>
      </w:r>
      <w:r w:rsidRPr="00D7180D"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="00D7180D" w:rsidRPr="00D7180D">
        <w:rPr>
          <w:rFonts w:ascii="Arial" w:hAnsi="Arial" w:cs="Arial"/>
          <w:b/>
          <w:bCs/>
          <w:sz w:val="24"/>
          <w:szCs w:val="24"/>
        </w:rPr>
        <w:t>2.1 статью</w:t>
      </w:r>
      <w:r w:rsidRPr="00D7180D">
        <w:rPr>
          <w:rFonts w:ascii="Arial" w:hAnsi="Arial" w:cs="Arial"/>
          <w:b/>
          <w:bCs/>
          <w:sz w:val="24"/>
          <w:szCs w:val="24"/>
        </w:rPr>
        <w:t xml:space="preserve"> 32 Устава Поселения изложить в новой </w:t>
      </w:r>
      <w:r w:rsidR="00D7180D" w:rsidRPr="00D7180D">
        <w:rPr>
          <w:rFonts w:ascii="Arial" w:hAnsi="Arial" w:cs="Arial"/>
          <w:b/>
          <w:bCs/>
          <w:sz w:val="24"/>
          <w:szCs w:val="24"/>
        </w:rPr>
        <w:t>редакции: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7180D">
        <w:rPr>
          <w:rFonts w:ascii="Arial" w:eastAsia="Times New Roman" w:hAnsi="Arial" w:cs="Arial"/>
          <w:sz w:val="24"/>
          <w:szCs w:val="24"/>
        </w:rPr>
        <w:t xml:space="preserve"> «2.1 Глава муниципального </w:t>
      </w:r>
      <w:r w:rsidR="00D7180D" w:rsidRPr="00D7180D">
        <w:rPr>
          <w:rFonts w:ascii="Arial" w:eastAsia="Times New Roman" w:hAnsi="Arial" w:cs="Arial"/>
          <w:sz w:val="24"/>
          <w:szCs w:val="24"/>
        </w:rPr>
        <w:t>образования не</w:t>
      </w:r>
      <w:r w:rsidRPr="00D7180D">
        <w:rPr>
          <w:rFonts w:ascii="Arial" w:eastAsia="Times New Roman" w:hAnsi="Arial" w:cs="Arial"/>
          <w:sz w:val="24"/>
          <w:szCs w:val="24"/>
        </w:rPr>
        <w:t xml:space="preserve"> вправе: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dst898"/>
      <w:bookmarkEnd w:id="0"/>
      <w:r w:rsidRPr="00D7180D">
        <w:rPr>
          <w:rFonts w:ascii="Arial" w:eastAsia="Times New Roman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899"/>
      <w:bookmarkEnd w:id="1"/>
      <w:r w:rsidRPr="00D7180D">
        <w:rPr>
          <w:rFonts w:ascii="Arial" w:eastAsia="Times New Roman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900"/>
      <w:bookmarkEnd w:id="2"/>
      <w:r w:rsidRPr="00D7180D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901"/>
      <w:bookmarkEnd w:id="3"/>
      <w:r w:rsidRPr="00D7180D">
        <w:rPr>
          <w:rFonts w:ascii="Arial" w:eastAsia="Times New Roman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902"/>
      <w:bookmarkEnd w:id="4"/>
      <w:r w:rsidRPr="00D7180D">
        <w:rPr>
          <w:rFonts w:ascii="Arial" w:eastAsia="Times New Roman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903"/>
      <w:bookmarkEnd w:id="5"/>
      <w:r w:rsidRPr="00D7180D">
        <w:rPr>
          <w:rFonts w:ascii="Arial" w:eastAsia="Times New Roman" w:hAnsi="Arial" w:cs="Arial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D7180D">
        <w:rPr>
          <w:rFonts w:ascii="Arial" w:eastAsia="Times New Roman" w:hAnsi="Arial" w:cs="Arial"/>
          <w:sz w:val="24"/>
          <w:szCs w:val="24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904"/>
      <w:bookmarkEnd w:id="6"/>
      <w:r w:rsidRPr="00D7180D">
        <w:rPr>
          <w:rFonts w:ascii="Arial" w:eastAsia="Times New Roman" w:hAnsi="Arial" w:cs="Arial"/>
          <w:sz w:val="24"/>
          <w:szCs w:val="24"/>
        </w:rPr>
        <w:t>д) иные случаи, предусмотренные федеральными законами;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905"/>
      <w:bookmarkEnd w:id="7"/>
      <w:r w:rsidRPr="00D7180D">
        <w:rPr>
          <w:rFonts w:ascii="Arial" w:eastAsia="Times New Roman" w:hAnsi="Arial" w:cs="Arial"/>
          <w:sz w:val="24"/>
          <w:szCs w:val="24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48C0" w:rsidRPr="00D7180D" w:rsidRDefault="006B48C0" w:rsidP="00D718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" w:name="dst906"/>
      <w:bookmarkEnd w:id="8"/>
      <w:r w:rsidRPr="00D7180D">
        <w:rPr>
          <w:rFonts w:ascii="Arial" w:eastAsia="Times New Roman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B48C0" w:rsidRPr="00D7180D" w:rsidRDefault="006B48C0" w:rsidP="00D718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области.».</w:t>
      </w:r>
    </w:p>
    <w:p w:rsidR="006B48C0" w:rsidRPr="00D7180D" w:rsidRDefault="006B48C0" w:rsidP="00D71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48C0" w:rsidRPr="00D7180D" w:rsidRDefault="006B48C0" w:rsidP="00D718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2.В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B48C0" w:rsidRPr="00D7180D" w:rsidRDefault="006B48C0" w:rsidP="00D71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3.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B48C0" w:rsidRPr="00D7180D" w:rsidRDefault="006B48C0" w:rsidP="00D71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>4.</w:t>
      </w:r>
      <w:r w:rsidR="008A6AE5">
        <w:rPr>
          <w:rFonts w:ascii="Arial" w:hAnsi="Arial" w:cs="Arial"/>
          <w:sz w:val="24"/>
          <w:szCs w:val="24"/>
        </w:rPr>
        <w:t xml:space="preserve"> </w:t>
      </w:r>
      <w:bookmarkStart w:id="9" w:name="_GoBack"/>
      <w:bookmarkEnd w:id="9"/>
      <w:r w:rsidRPr="00D7180D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Вестнике муниципального образования «Тихоновка».</w:t>
      </w:r>
    </w:p>
    <w:p w:rsidR="006B48C0" w:rsidRPr="00D7180D" w:rsidRDefault="006B48C0" w:rsidP="00D718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180D" w:rsidRDefault="006B48C0" w:rsidP="00D7180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7180D">
        <w:rPr>
          <w:rFonts w:ascii="Arial" w:hAnsi="Arial" w:cs="Arial"/>
          <w:sz w:val="24"/>
          <w:szCs w:val="24"/>
        </w:rPr>
        <w:t xml:space="preserve">Глава </w:t>
      </w:r>
      <w:r w:rsidR="00384F2F">
        <w:rPr>
          <w:rFonts w:ascii="Arial" w:hAnsi="Arial" w:cs="Arial"/>
          <w:sz w:val="24"/>
          <w:szCs w:val="24"/>
        </w:rPr>
        <w:t>МО</w:t>
      </w:r>
      <w:r w:rsidR="00D7180D">
        <w:rPr>
          <w:rFonts w:ascii="Arial" w:hAnsi="Arial" w:cs="Arial"/>
          <w:sz w:val="24"/>
          <w:szCs w:val="24"/>
        </w:rPr>
        <w:t xml:space="preserve"> «Тихоновка»</w:t>
      </w:r>
    </w:p>
    <w:p w:rsidR="006B48C0" w:rsidRPr="00D6179A" w:rsidRDefault="006B48C0" w:rsidP="00D718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180D">
        <w:rPr>
          <w:rFonts w:ascii="Arial" w:hAnsi="Arial" w:cs="Arial"/>
          <w:sz w:val="24"/>
          <w:szCs w:val="24"/>
        </w:rPr>
        <w:t>М.В. Скоро</w:t>
      </w:r>
      <w:r w:rsidR="00D7180D">
        <w:rPr>
          <w:rFonts w:ascii="Arial" w:hAnsi="Arial" w:cs="Arial"/>
          <w:sz w:val="24"/>
          <w:szCs w:val="24"/>
        </w:rPr>
        <w:t xml:space="preserve">богатова </w:t>
      </w:r>
    </w:p>
    <w:p w:rsidR="006B48C0" w:rsidRPr="00D6179A" w:rsidRDefault="006B48C0" w:rsidP="006B48C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8C0" w:rsidRPr="00D6179A" w:rsidRDefault="006B48C0" w:rsidP="006B48C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C0" w:rsidRPr="00D6179A" w:rsidRDefault="006B48C0" w:rsidP="006B48C0">
      <w:pPr>
        <w:jc w:val="both"/>
        <w:rPr>
          <w:rFonts w:ascii="Times New Roman" w:hAnsi="Times New Roman" w:cs="Times New Roman"/>
          <w:sz w:val="24"/>
          <w:szCs w:val="24"/>
        </w:rPr>
      </w:pPr>
      <w:r w:rsidRPr="00D617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8C0" w:rsidRPr="00D6179A" w:rsidRDefault="006B48C0" w:rsidP="006B48C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8C0" w:rsidRPr="00D6179A" w:rsidRDefault="006B48C0" w:rsidP="006B48C0">
      <w:pPr>
        <w:jc w:val="both"/>
        <w:rPr>
          <w:sz w:val="24"/>
          <w:szCs w:val="24"/>
        </w:rPr>
      </w:pPr>
    </w:p>
    <w:p w:rsidR="006B48C0" w:rsidRPr="00D6179A" w:rsidRDefault="006B48C0" w:rsidP="006B48C0">
      <w:pPr>
        <w:rPr>
          <w:sz w:val="24"/>
          <w:szCs w:val="24"/>
        </w:rPr>
      </w:pPr>
    </w:p>
    <w:p w:rsidR="00666803" w:rsidRDefault="00666803" w:rsidP="00666803">
      <w:pPr>
        <w:spacing w:after="0"/>
        <w:jc w:val="both"/>
      </w:pPr>
    </w:p>
    <w:p w:rsidR="00666803" w:rsidRDefault="00666803" w:rsidP="00666803">
      <w:pPr>
        <w:spacing w:after="0"/>
      </w:pPr>
    </w:p>
    <w:p w:rsidR="00DC333D" w:rsidRDefault="00DC333D"/>
    <w:sectPr w:rsidR="00DC333D" w:rsidSect="0002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803"/>
    <w:rsid w:val="000C2A57"/>
    <w:rsid w:val="00384F2F"/>
    <w:rsid w:val="00666803"/>
    <w:rsid w:val="006B48C0"/>
    <w:rsid w:val="006B6E42"/>
    <w:rsid w:val="008A6AE5"/>
    <w:rsid w:val="008F2D7F"/>
    <w:rsid w:val="00C47FF9"/>
    <w:rsid w:val="00D67848"/>
    <w:rsid w:val="00D7180D"/>
    <w:rsid w:val="00D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BEC8"/>
  <w15:docId w15:val="{FCBD490B-3E0D-4C53-ACD7-16E51DC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66680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0">
    <w:name w:val="ConsPlusNormal"/>
    <w:link w:val="ConsPlusNormal"/>
    <w:uiPriority w:val="99"/>
    <w:rsid w:val="00666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lk">
    <w:name w:val="blk"/>
    <w:basedOn w:val="a0"/>
    <w:rsid w:val="00666803"/>
  </w:style>
  <w:style w:type="character" w:styleId="a3">
    <w:name w:val="Hyperlink"/>
    <w:semiHidden/>
    <w:unhideWhenUsed/>
    <w:rsid w:val="00666803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8B7ED82C389E6019B1ADF25DBBD6C2CF5EC33AD769F9A73E48804B4C0DA729EB49C69D56c2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2021-04-01T01:33:00Z</cp:lastPrinted>
  <dcterms:created xsi:type="dcterms:W3CDTF">2021-03-15T01:49:00Z</dcterms:created>
  <dcterms:modified xsi:type="dcterms:W3CDTF">2021-04-13T04:52:00Z</dcterms:modified>
</cp:coreProperties>
</file>